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06481" w14:textId="77777777" w:rsidR="00DF6940" w:rsidRDefault="00B961B5" w:rsidP="00DF6940">
      <w:pPr>
        <w:pStyle w:val="statymopavad"/>
        <w:spacing w:before="240" w:line="276" w:lineRule="auto"/>
        <w:ind w:firstLine="0"/>
        <w:rPr>
          <w:rFonts w:ascii="Arial" w:hAnsi="Arial" w:cs="Arial"/>
          <w:b/>
          <w:bCs/>
          <w:szCs w:val="24"/>
        </w:rPr>
      </w:pPr>
      <w:r w:rsidRPr="00DF6940">
        <w:rPr>
          <w:rFonts w:ascii="Arial" w:hAnsi="Arial" w:cs="Arial"/>
          <w:noProof/>
          <w:szCs w:val="24"/>
        </w:rPr>
        <w:drawing>
          <wp:inline distT="0" distB="0" distL="0" distR="0" wp14:anchorId="66DC37AF" wp14:editId="2CB38A65">
            <wp:extent cx="489347" cy="571500"/>
            <wp:effectExtent l="0" t="0" r="6350" b="0"/>
            <wp:docPr id="11" name="Paveikslėlis 11" descr="Klaipėdos rajono savivaldybės 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aveikslėlis 11" descr="Klaipėdos rajono savivaldybės herbas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47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94B2" w14:textId="29FB2FAA" w:rsidR="00341011" w:rsidRPr="00DF6940" w:rsidRDefault="00A21A80" w:rsidP="00DF6940">
      <w:pPr>
        <w:pStyle w:val="statymopavad"/>
        <w:spacing w:before="240" w:line="276" w:lineRule="auto"/>
        <w:ind w:firstLine="0"/>
        <w:rPr>
          <w:rFonts w:ascii="Arial" w:hAnsi="Arial" w:cs="Arial"/>
          <w:b/>
          <w:bCs/>
          <w:caps w:val="0"/>
          <w:szCs w:val="24"/>
        </w:rPr>
      </w:pPr>
      <w:r w:rsidRPr="00DF6940">
        <w:rPr>
          <w:rFonts w:ascii="Arial" w:hAnsi="Arial" w:cs="Arial"/>
          <w:b/>
          <w:bCs/>
          <w:szCs w:val="24"/>
        </w:rPr>
        <w:t xml:space="preserve">KLAIPĖDOS RAJONO SAVIVALDYBĖS </w:t>
      </w:r>
    </w:p>
    <w:p w14:paraId="6AEFBFF5" w14:textId="083ABDBC" w:rsidR="00A21A80" w:rsidRPr="00DF6940" w:rsidRDefault="00F9057E" w:rsidP="00DF6940">
      <w:pPr>
        <w:spacing w:after="240" w:line="276" w:lineRule="auto"/>
        <w:jc w:val="center"/>
        <w:rPr>
          <w:rFonts w:ascii="Arial" w:hAnsi="Arial" w:cs="Arial"/>
          <w:b/>
          <w:bCs/>
          <w:caps/>
        </w:rPr>
      </w:pPr>
      <w:r w:rsidRPr="00DF6940">
        <w:rPr>
          <w:rFonts w:ascii="Arial" w:hAnsi="Arial" w:cs="Arial"/>
          <w:b/>
          <w:bCs/>
          <w:caps/>
        </w:rPr>
        <w:t>meras</w:t>
      </w:r>
    </w:p>
    <w:p w14:paraId="0AA40B60" w14:textId="77777777" w:rsidR="00A21A80" w:rsidRPr="00DF6940" w:rsidRDefault="00A21A80" w:rsidP="00DF6940">
      <w:pPr>
        <w:spacing w:line="276" w:lineRule="auto"/>
        <w:jc w:val="center"/>
        <w:rPr>
          <w:rFonts w:ascii="Arial" w:hAnsi="Arial" w:cs="Arial"/>
          <w:b/>
          <w:bCs/>
          <w:caps/>
        </w:rPr>
      </w:pPr>
    </w:p>
    <w:tbl>
      <w:tblPr>
        <w:tblW w:w="15572" w:type="dxa"/>
        <w:tblLook w:val="04A0" w:firstRow="1" w:lastRow="0" w:firstColumn="1" w:lastColumn="0" w:noHBand="0" w:noVBand="1"/>
      </w:tblPr>
      <w:tblGrid>
        <w:gridCol w:w="5954"/>
        <w:gridCol w:w="4809"/>
        <w:gridCol w:w="4809"/>
      </w:tblGrid>
      <w:tr w:rsidR="00683B3B" w:rsidRPr="00DF6940" w14:paraId="108F0B7A" w14:textId="77777777" w:rsidTr="00683B3B">
        <w:tc>
          <w:tcPr>
            <w:tcW w:w="5954" w:type="dxa"/>
          </w:tcPr>
          <w:p w14:paraId="7299F476" w14:textId="32DE1E24" w:rsidR="0013378C" w:rsidRPr="00DF6940" w:rsidRDefault="00DF6940" w:rsidP="00CE24D8">
            <w:pPr>
              <w:spacing w:line="276" w:lineRule="auto"/>
              <w:ind w:left="-108"/>
              <w:rPr>
                <w:rStyle w:val="Pareigos"/>
                <w:rFonts w:ascii="Arial" w:hAnsi="Arial" w:cs="Arial"/>
                <w:caps w:val="0"/>
              </w:rPr>
            </w:pPr>
            <w:r w:rsidRPr="00DF6940">
              <w:rPr>
                <w:rStyle w:val="Pareigos"/>
                <w:rFonts w:ascii="Arial" w:hAnsi="Arial" w:cs="Arial"/>
                <w:caps w:val="0"/>
              </w:rPr>
              <w:t>Klaipėdos rajono savivaldybės tarybai</w:t>
            </w:r>
            <w:r w:rsidR="0013378C" w:rsidRPr="00DF6940">
              <w:rPr>
                <w:rStyle w:val="Pareigos"/>
                <w:rFonts w:ascii="Arial" w:hAnsi="Arial" w:cs="Arial"/>
                <w:caps w:val="0"/>
              </w:rPr>
              <w:t xml:space="preserve"> </w:t>
            </w:r>
            <w:r w:rsidR="0013378C" w:rsidRPr="00DF6940">
              <w:rPr>
                <w:rStyle w:val="Pareigos"/>
                <w:rFonts w:ascii="Arial" w:hAnsi="Arial" w:cs="Arial"/>
                <w:caps w:val="0"/>
              </w:rPr>
              <w:tab/>
            </w:r>
          </w:p>
          <w:p w14:paraId="6BE45822" w14:textId="63961D16" w:rsidR="00EE22AC" w:rsidRPr="00DF6940" w:rsidRDefault="00EE22AC" w:rsidP="00CE24D8">
            <w:pPr>
              <w:spacing w:line="276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57636427" w14:textId="1A425C60" w:rsidR="00683B3B" w:rsidRPr="00DF6940" w:rsidRDefault="00683B3B" w:rsidP="00DF6940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F6940">
              <w:rPr>
                <w:rStyle w:val="Pareigos"/>
                <w:rFonts w:ascii="Arial" w:hAnsi="Arial" w:cs="Arial"/>
                <w:caps w:val="0"/>
              </w:rPr>
              <w:t>20</w:t>
            </w:r>
            <w:r w:rsidR="00E40EFB">
              <w:rPr>
                <w:rStyle w:val="Pareigos"/>
                <w:rFonts w:ascii="Arial" w:hAnsi="Arial" w:cs="Arial"/>
                <w:caps w:val="0"/>
              </w:rPr>
              <w:t>26</w:t>
            </w:r>
            <w:r w:rsidR="0013378C" w:rsidRPr="00DF6940">
              <w:rPr>
                <w:rStyle w:val="Pareigos"/>
                <w:rFonts w:ascii="Arial" w:hAnsi="Arial" w:cs="Arial"/>
                <w:caps w:val="0"/>
              </w:rPr>
              <w:t>-0</w:t>
            </w:r>
            <w:r w:rsidR="00DF6940" w:rsidRPr="00DF6940">
              <w:rPr>
                <w:rStyle w:val="Pareigos"/>
                <w:rFonts w:ascii="Arial" w:hAnsi="Arial" w:cs="Arial"/>
                <w:caps w:val="0"/>
              </w:rPr>
              <w:t>3</w:t>
            </w:r>
            <w:r w:rsidR="00C812AE" w:rsidRPr="00DF6940">
              <w:rPr>
                <w:rStyle w:val="Pareigos"/>
                <w:rFonts w:ascii="Arial" w:hAnsi="Arial" w:cs="Arial"/>
                <w:caps w:val="0"/>
              </w:rPr>
              <w:t>-</w:t>
            </w:r>
            <w:r w:rsidRPr="00DF6940">
              <w:rPr>
                <w:rStyle w:val="Pareigos"/>
                <w:rFonts w:ascii="Arial" w:hAnsi="Arial" w:cs="Arial"/>
                <w:caps w:val="0"/>
              </w:rPr>
              <w:t xml:space="preserve">  Nr.</w:t>
            </w:r>
          </w:p>
        </w:tc>
        <w:tc>
          <w:tcPr>
            <w:tcW w:w="4809" w:type="dxa"/>
          </w:tcPr>
          <w:p w14:paraId="3215FCC6" w14:textId="60D49BA1" w:rsidR="00683B3B" w:rsidRPr="00DF6940" w:rsidRDefault="00683B3B" w:rsidP="00DF694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A109924" w14:textId="399A641A" w:rsidR="0013378C" w:rsidRPr="00DF6940" w:rsidRDefault="0013378C" w:rsidP="00DF6940">
      <w:pPr>
        <w:spacing w:after="240" w:line="276" w:lineRule="auto"/>
        <w:jc w:val="both"/>
        <w:rPr>
          <w:rFonts w:ascii="Arial" w:hAnsi="Arial" w:cs="Arial"/>
          <w:b/>
        </w:rPr>
      </w:pPr>
      <w:r w:rsidRPr="00DF6940">
        <w:rPr>
          <w:rFonts w:ascii="Arial" w:hAnsi="Arial" w:cs="Arial"/>
          <w:b/>
        </w:rPr>
        <w:t xml:space="preserve">DĖL </w:t>
      </w:r>
      <w:r w:rsidR="00DF6940" w:rsidRPr="00DF6940">
        <w:rPr>
          <w:rFonts w:ascii="Arial" w:hAnsi="Arial" w:cs="Arial"/>
          <w:b/>
        </w:rPr>
        <w:t>KLAIPĖDOS RAJONO STRATEGINIO PLĖTROS PLANO IKI 2030 M. VYKDYMO ATASKAITOS UŽ 202</w:t>
      </w:r>
      <w:r w:rsidR="00E40EFB">
        <w:rPr>
          <w:rFonts w:ascii="Arial" w:hAnsi="Arial" w:cs="Arial"/>
          <w:b/>
        </w:rPr>
        <w:t>5</w:t>
      </w:r>
      <w:r w:rsidR="00DF6940" w:rsidRPr="00DF6940">
        <w:rPr>
          <w:rFonts w:ascii="Arial" w:hAnsi="Arial" w:cs="Arial"/>
          <w:b/>
        </w:rPr>
        <w:t xml:space="preserve"> M. PATEIKIMO</w:t>
      </w:r>
    </w:p>
    <w:p w14:paraId="3A060CBA" w14:textId="3BF511BD" w:rsidR="00DF6940" w:rsidRPr="00DF6940" w:rsidRDefault="00DF6940" w:rsidP="00E55327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DF6940">
        <w:rPr>
          <w:rFonts w:ascii="Arial" w:hAnsi="Arial" w:cs="Arial"/>
          <w:color w:val="000000"/>
        </w:rPr>
        <w:t>Teikiu susipažin</w:t>
      </w:r>
      <w:r w:rsidR="00D40F3B">
        <w:rPr>
          <w:rFonts w:ascii="Arial" w:hAnsi="Arial" w:cs="Arial"/>
          <w:color w:val="000000"/>
        </w:rPr>
        <w:t>t</w:t>
      </w:r>
      <w:r w:rsidRPr="00DF6940">
        <w:rPr>
          <w:rFonts w:ascii="Arial" w:hAnsi="Arial" w:cs="Arial"/>
          <w:color w:val="000000"/>
        </w:rPr>
        <w:t>i Klaipėdos rajono savivaldybės tarybos 2021 m. gegužės 27 d. sprendimu Nr. T11-169 patvirtinto</w:t>
      </w:r>
      <w:r w:rsidR="00E40EFB">
        <w:rPr>
          <w:rFonts w:ascii="Arial" w:hAnsi="Arial" w:cs="Arial"/>
          <w:color w:val="000000"/>
        </w:rPr>
        <w:t xml:space="preserve"> </w:t>
      </w:r>
      <w:r w:rsidR="00E55327">
        <w:rPr>
          <w:rFonts w:ascii="Arial" w:hAnsi="Arial" w:cs="Arial"/>
          <w:color w:val="000000"/>
        </w:rPr>
        <w:t>(</w:t>
      </w:r>
      <w:r w:rsidR="00E55327" w:rsidRPr="00E55327">
        <w:rPr>
          <w:rFonts w:ascii="Arial" w:hAnsi="Arial" w:cs="Arial"/>
          <w:color w:val="000000"/>
        </w:rPr>
        <w:t>Klaipėdos rajono savivaldybės tarybos</w:t>
      </w:r>
      <w:r w:rsidR="00E55327">
        <w:rPr>
          <w:rFonts w:ascii="Arial" w:hAnsi="Arial" w:cs="Arial"/>
          <w:color w:val="000000"/>
        </w:rPr>
        <w:t xml:space="preserve"> </w:t>
      </w:r>
      <w:r w:rsidR="00E55327" w:rsidRPr="00E55327">
        <w:rPr>
          <w:rFonts w:ascii="Arial" w:hAnsi="Arial" w:cs="Arial"/>
          <w:color w:val="000000"/>
        </w:rPr>
        <w:t>2025 m. gruodžio 18 d. sprendimo</w:t>
      </w:r>
      <w:r w:rsidR="00E55327">
        <w:rPr>
          <w:rFonts w:ascii="Arial" w:hAnsi="Arial" w:cs="Arial"/>
          <w:color w:val="000000"/>
        </w:rPr>
        <w:t xml:space="preserve"> Nr.</w:t>
      </w:r>
      <w:r w:rsidR="00E55327" w:rsidRPr="00E55327">
        <w:rPr>
          <w:rFonts w:ascii="Arial" w:hAnsi="Arial" w:cs="Arial"/>
          <w:color w:val="000000"/>
        </w:rPr>
        <w:t xml:space="preserve"> T11-437</w:t>
      </w:r>
      <w:r w:rsidR="00E55327">
        <w:rPr>
          <w:rFonts w:ascii="Arial" w:hAnsi="Arial" w:cs="Arial"/>
          <w:color w:val="000000"/>
        </w:rPr>
        <w:t xml:space="preserve"> </w:t>
      </w:r>
      <w:r w:rsidR="00E55327" w:rsidRPr="00E55327">
        <w:rPr>
          <w:rFonts w:ascii="Arial" w:hAnsi="Arial" w:cs="Arial"/>
          <w:color w:val="000000"/>
        </w:rPr>
        <w:t>redakcija</w:t>
      </w:r>
      <w:r w:rsidR="00E55327">
        <w:rPr>
          <w:rFonts w:ascii="Arial" w:hAnsi="Arial" w:cs="Arial"/>
          <w:color w:val="000000"/>
        </w:rPr>
        <w:t>)</w:t>
      </w:r>
      <w:r w:rsidRPr="00DF6940">
        <w:rPr>
          <w:rFonts w:ascii="Arial" w:hAnsi="Arial" w:cs="Arial"/>
          <w:color w:val="000000"/>
        </w:rPr>
        <w:t xml:space="preserve"> Klaipėdos rajono strateginio plėtros plano iki 2030 m. vykdymo ataskaitą už 202</w:t>
      </w:r>
      <w:r w:rsidR="00E40EFB">
        <w:rPr>
          <w:rFonts w:ascii="Arial" w:hAnsi="Arial" w:cs="Arial"/>
          <w:color w:val="000000"/>
        </w:rPr>
        <w:t>5</w:t>
      </w:r>
      <w:r w:rsidRPr="00DF6940">
        <w:rPr>
          <w:rFonts w:ascii="Arial" w:hAnsi="Arial" w:cs="Arial"/>
          <w:color w:val="000000"/>
        </w:rPr>
        <w:t xml:space="preserve"> m. </w:t>
      </w:r>
    </w:p>
    <w:p w14:paraId="15232080" w14:textId="361D9107" w:rsidR="00DF6940" w:rsidRDefault="00DF6940" w:rsidP="00DF6940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DF6940">
        <w:rPr>
          <w:rFonts w:ascii="Arial" w:hAnsi="Arial" w:cs="Arial"/>
          <w:color w:val="000000"/>
        </w:rPr>
        <w:t>Ataskaita pristatyta Klaipėdos rajono savivaldybės strateginio planavimo darbo grupei</w:t>
      </w:r>
      <w:r>
        <w:rPr>
          <w:rFonts w:ascii="Arial" w:hAnsi="Arial" w:cs="Arial"/>
          <w:color w:val="000000"/>
        </w:rPr>
        <w:t xml:space="preserve"> 202</w:t>
      </w:r>
      <w:r w:rsidR="00E40EFB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 m. kovo </w:t>
      </w:r>
      <w:r w:rsidR="007F6742">
        <w:rPr>
          <w:rFonts w:ascii="Arial" w:hAnsi="Arial" w:cs="Arial"/>
          <w:color w:val="000000"/>
        </w:rPr>
        <w:t>1</w:t>
      </w:r>
      <w:r w:rsidR="00E40EFB">
        <w:rPr>
          <w:rFonts w:ascii="Arial" w:hAnsi="Arial" w:cs="Arial"/>
          <w:color w:val="000000"/>
        </w:rPr>
        <w:t>0</w:t>
      </w:r>
      <w:r w:rsidR="00A6649A">
        <w:rPr>
          <w:rFonts w:ascii="Arial" w:hAnsi="Arial" w:cs="Arial"/>
          <w:color w:val="000000"/>
        </w:rPr>
        <w:t xml:space="preserve"> d. posėdyje. </w:t>
      </w:r>
    </w:p>
    <w:p w14:paraId="2BE88B23" w14:textId="43B65CA5" w:rsidR="00160C61" w:rsidRDefault="009C2B9D" w:rsidP="00DF6940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DF6940">
        <w:rPr>
          <w:rFonts w:ascii="Arial" w:hAnsi="Arial" w:cs="Arial"/>
          <w:color w:val="000000"/>
        </w:rPr>
        <w:t>Klaipėdos raj</w:t>
      </w:r>
      <w:r w:rsidRPr="00CE24D8">
        <w:rPr>
          <w:rFonts w:ascii="Arial" w:hAnsi="Arial" w:cs="Arial"/>
          <w:color w:val="000000"/>
        </w:rPr>
        <w:t>ono strateginiame plėtros plane iki 2030 m. s</w:t>
      </w:r>
      <w:r w:rsidR="00A6649A" w:rsidRPr="00CE24D8">
        <w:rPr>
          <w:rFonts w:ascii="Arial" w:hAnsi="Arial" w:cs="Arial"/>
          <w:color w:val="000000"/>
        </w:rPr>
        <w:t>uplanuota vykdyti 144 priemones</w:t>
      </w:r>
      <w:r w:rsidRPr="00CE24D8">
        <w:rPr>
          <w:rFonts w:ascii="Arial" w:hAnsi="Arial" w:cs="Arial"/>
          <w:color w:val="000000"/>
        </w:rPr>
        <w:t>,</w:t>
      </w:r>
      <w:r w:rsidR="004841E6">
        <w:rPr>
          <w:rFonts w:ascii="Arial" w:hAnsi="Arial" w:cs="Arial"/>
          <w:color w:val="000000"/>
        </w:rPr>
        <w:t xml:space="preserve"> kurių didžioji dalis aktyviai įgyvendinamos pagal numatytus terminus.</w:t>
      </w:r>
      <w:r w:rsidR="00416F94">
        <w:rPr>
          <w:rFonts w:ascii="Arial" w:hAnsi="Arial" w:cs="Arial"/>
          <w:color w:val="000000"/>
        </w:rPr>
        <w:t xml:space="preserve"> Ataskaita pildoma kaupiamuoju būdu</w:t>
      </w:r>
      <w:r w:rsidR="00160C61">
        <w:rPr>
          <w:rFonts w:ascii="Arial" w:hAnsi="Arial" w:cs="Arial"/>
          <w:color w:val="000000"/>
        </w:rPr>
        <w:t>, informacija surinkta iš priemonių vykdytojų ir apibendrinta Strateginio planavimo ir projektų valdymo skyriaus</w:t>
      </w:r>
      <w:r w:rsidR="00416F94">
        <w:rPr>
          <w:rFonts w:ascii="Arial" w:hAnsi="Arial" w:cs="Arial"/>
          <w:color w:val="000000"/>
        </w:rPr>
        <w:t xml:space="preserve">. </w:t>
      </w:r>
    </w:p>
    <w:p w14:paraId="0F5CCA2F" w14:textId="5DBBBF76" w:rsidR="006E1A75" w:rsidRDefault="004841E6" w:rsidP="00DF6940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0F5A01">
        <w:rPr>
          <w:rFonts w:ascii="Arial" w:hAnsi="Arial" w:cs="Arial"/>
          <w:color w:val="000000"/>
        </w:rPr>
        <w:t>I</w:t>
      </w:r>
      <w:r w:rsidR="00B51243" w:rsidRPr="000F5A01">
        <w:rPr>
          <w:rFonts w:ascii="Arial" w:hAnsi="Arial" w:cs="Arial"/>
          <w:color w:val="000000"/>
        </w:rPr>
        <w:t>ki</w:t>
      </w:r>
      <w:r w:rsidR="009C2B9D" w:rsidRPr="000F5A01">
        <w:rPr>
          <w:rFonts w:ascii="Arial" w:hAnsi="Arial" w:cs="Arial"/>
          <w:color w:val="000000"/>
        </w:rPr>
        <w:t xml:space="preserve"> 202</w:t>
      </w:r>
      <w:r w:rsidR="00E40EFB" w:rsidRPr="000F5A01">
        <w:rPr>
          <w:rFonts w:ascii="Arial" w:hAnsi="Arial" w:cs="Arial"/>
          <w:color w:val="000000"/>
        </w:rPr>
        <w:t>5</w:t>
      </w:r>
      <w:r w:rsidR="009C2B9D" w:rsidRPr="000F5A01">
        <w:rPr>
          <w:rFonts w:ascii="Arial" w:hAnsi="Arial" w:cs="Arial"/>
          <w:color w:val="000000"/>
        </w:rPr>
        <w:t xml:space="preserve"> m</w:t>
      </w:r>
      <w:r w:rsidR="00B51243" w:rsidRPr="000F5A01">
        <w:rPr>
          <w:rFonts w:ascii="Arial" w:hAnsi="Arial" w:cs="Arial"/>
          <w:color w:val="000000"/>
        </w:rPr>
        <w:t>. pabaigos</w:t>
      </w:r>
      <w:r w:rsidR="00142757">
        <w:rPr>
          <w:rFonts w:ascii="Arial" w:hAnsi="Arial" w:cs="Arial"/>
          <w:color w:val="000000"/>
        </w:rPr>
        <w:t xml:space="preserve"> įvykdytos</w:t>
      </w:r>
      <w:r w:rsidR="009C2B9D" w:rsidRPr="000F5A01">
        <w:rPr>
          <w:rFonts w:ascii="Arial" w:hAnsi="Arial" w:cs="Arial"/>
          <w:color w:val="000000"/>
        </w:rPr>
        <w:t xml:space="preserve"> </w:t>
      </w:r>
      <w:r w:rsidR="00416F94" w:rsidRPr="000F5A01">
        <w:rPr>
          <w:rFonts w:ascii="Arial" w:hAnsi="Arial" w:cs="Arial"/>
          <w:color w:val="000000"/>
        </w:rPr>
        <w:t>6</w:t>
      </w:r>
      <w:r w:rsidRPr="000F5A01">
        <w:rPr>
          <w:rFonts w:ascii="Arial" w:hAnsi="Arial" w:cs="Arial"/>
          <w:color w:val="000000"/>
        </w:rPr>
        <w:t xml:space="preserve"> priemonės</w:t>
      </w:r>
      <w:r w:rsidR="009C2B9D" w:rsidRPr="000F5A01">
        <w:rPr>
          <w:rFonts w:ascii="Arial" w:hAnsi="Arial" w:cs="Arial"/>
          <w:color w:val="000000"/>
        </w:rPr>
        <w:t xml:space="preserve"> (</w:t>
      </w:r>
      <w:r w:rsidR="00416F94" w:rsidRPr="000F5A01">
        <w:rPr>
          <w:rFonts w:ascii="Arial" w:hAnsi="Arial" w:cs="Arial"/>
          <w:color w:val="000000"/>
        </w:rPr>
        <w:t>4,17</w:t>
      </w:r>
      <w:r w:rsidR="009C2B9D" w:rsidRPr="000F5A01">
        <w:rPr>
          <w:rFonts w:ascii="Arial" w:hAnsi="Arial" w:cs="Arial"/>
          <w:color w:val="000000"/>
        </w:rPr>
        <w:t xml:space="preserve"> proc.</w:t>
      </w:r>
      <w:r w:rsidR="00142757">
        <w:rPr>
          <w:rFonts w:ascii="Arial" w:hAnsi="Arial" w:cs="Arial"/>
          <w:color w:val="000000"/>
        </w:rPr>
        <w:t>)</w:t>
      </w:r>
      <w:r w:rsidR="009C2B9D" w:rsidRPr="000F5A01">
        <w:rPr>
          <w:rFonts w:ascii="Arial" w:hAnsi="Arial" w:cs="Arial"/>
          <w:color w:val="000000"/>
        </w:rPr>
        <w:t xml:space="preserve">, </w:t>
      </w:r>
      <w:r w:rsidR="000F5A01" w:rsidRPr="000F5A01">
        <w:rPr>
          <w:rFonts w:ascii="Arial" w:hAnsi="Arial" w:cs="Arial"/>
          <w:color w:val="000000"/>
        </w:rPr>
        <w:t>123</w:t>
      </w:r>
      <w:r w:rsidR="009C2B9D" w:rsidRPr="000F5A01">
        <w:rPr>
          <w:rFonts w:ascii="Arial" w:hAnsi="Arial" w:cs="Arial"/>
          <w:color w:val="000000"/>
        </w:rPr>
        <w:t xml:space="preserve"> </w:t>
      </w:r>
      <w:r w:rsidR="000F5A01" w:rsidRPr="000F5A01">
        <w:rPr>
          <w:rFonts w:ascii="Arial" w:hAnsi="Arial" w:cs="Arial"/>
          <w:color w:val="000000"/>
        </w:rPr>
        <w:t>(85,42</w:t>
      </w:r>
      <w:r w:rsidR="009C2B9D" w:rsidRPr="000F5A01">
        <w:rPr>
          <w:rFonts w:ascii="Arial" w:hAnsi="Arial" w:cs="Arial"/>
          <w:color w:val="000000"/>
        </w:rPr>
        <w:t xml:space="preserve"> proc.) vykdyt</w:t>
      </w:r>
      <w:r w:rsidR="00142757">
        <w:rPr>
          <w:rFonts w:ascii="Arial" w:hAnsi="Arial" w:cs="Arial"/>
          <w:color w:val="000000"/>
        </w:rPr>
        <w:t>os</w:t>
      </w:r>
      <w:r w:rsidR="009C2B9D" w:rsidRPr="000F5A01">
        <w:rPr>
          <w:rFonts w:ascii="Arial" w:hAnsi="Arial" w:cs="Arial"/>
          <w:color w:val="000000"/>
        </w:rPr>
        <w:t>/vykdom</w:t>
      </w:r>
      <w:r w:rsidR="00142757">
        <w:rPr>
          <w:rFonts w:ascii="Arial" w:hAnsi="Arial" w:cs="Arial"/>
          <w:color w:val="000000"/>
        </w:rPr>
        <w:t>os</w:t>
      </w:r>
      <w:r w:rsidR="009C2B9D" w:rsidRPr="000F5A01">
        <w:rPr>
          <w:rFonts w:ascii="Arial" w:hAnsi="Arial" w:cs="Arial"/>
          <w:color w:val="000000"/>
        </w:rPr>
        <w:t xml:space="preserve"> nuolat ir </w:t>
      </w:r>
      <w:r w:rsidR="000F5A01" w:rsidRPr="000F5A01">
        <w:rPr>
          <w:rFonts w:ascii="Arial" w:hAnsi="Arial" w:cs="Arial"/>
          <w:color w:val="000000"/>
        </w:rPr>
        <w:t>15</w:t>
      </w:r>
      <w:r w:rsidR="009C2B9D" w:rsidRPr="000F5A01">
        <w:rPr>
          <w:rFonts w:ascii="Arial" w:hAnsi="Arial" w:cs="Arial"/>
          <w:color w:val="000000"/>
        </w:rPr>
        <w:t xml:space="preserve"> (</w:t>
      </w:r>
      <w:r w:rsidR="000F5A01" w:rsidRPr="000F5A01">
        <w:rPr>
          <w:rFonts w:ascii="Arial" w:hAnsi="Arial" w:cs="Arial"/>
          <w:color w:val="000000"/>
        </w:rPr>
        <w:t>10,42</w:t>
      </w:r>
      <w:r w:rsidR="009C2B9D" w:rsidRPr="000F5A01">
        <w:rPr>
          <w:rFonts w:ascii="Arial" w:hAnsi="Arial" w:cs="Arial"/>
          <w:color w:val="000000"/>
        </w:rPr>
        <w:t xml:space="preserve"> proc.) vykdymas planuojamas vėlesniais metais.</w:t>
      </w:r>
      <w:r w:rsidR="009C2B9D" w:rsidRPr="00CE24D8">
        <w:rPr>
          <w:rFonts w:ascii="Arial" w:hAnsi="Arial" w:cs="Arial"/>
          <w:color w:val="000000"/>
        </w:rPr>
        <w:t xml:space="preserve"> </w:t>
      </w:r>
    </w:p>
    <w:p w14:paraId="26873282" w14:textId="77777777" w:rsidR="006E1A75" w:rsidRDefault="006E1A75" w:rsidP="00DF6940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14:paraId="57BAF29E" w14:textId="77777777" w:rsidR="00416F94" w:rsidRDefault="00416F94" w:rsidP="006E1A75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1BCEEFF9" wp14:editId="183C5424">
            <wp:extent cx="5229225" cy="2809875"/>
            <wp:effectExtent l="0" t="0" r="9525" b="9525"/>
            <wp:docPr id="347117729" name="Diagrama 1">
              <a:extLst xmlns:a="http://schemas.openxmlformats.org/drawingml/2006/main">
                <a:ext uri="{FF2B5EF4-FFF2-40B4-BE49-F238E27FC236}">
                  <a16:creationId xmlns:a16="http://schemas.microsoft.com/office/drawing/2014/main" id="{288E21EA-E5FA-4138-AF2B-BE4770D2B3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C6AFAD9" w14:textId="77777777" w:rsidR="006E1A75" w:rsidRPr="006E1A75" w:rsidRDefault="006E1A75" w:rsidP="006E1A75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14:paraId="73FE194D" w14:textId="7E21B1C7" w:rsidR="000C25D9" w:rsidRDefault="000C25D9" w:rsidP="00C24A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Lyginant su ankstesniais metais, padidėjo įvykdytų</w:t>
      </w:r>
      <w:r w:rsidR="00142757">
        <w:rPr>
          <w:rFonts w:ascii="Arial" w:hAnsi="Arial" w:cs="Arial"/>
          <w:color w:val="000000"/>
        </w:rPr>
        <w:t xml:space="preserve"> (nuo 4 iki 6)</w:t>
      </w:r>
      <w:r>
        <w:rPr>
          <w:rFonts w:ascii="Arial" w:hAnsi="Arial" w:cs="Arial"/>
          <w:color w:val="000000"/>
        </w:rPr>
        <w:t xml:space="preserve"> ir vykdytų</w:t>
      </w:r>
      <w:r w:rsidR="00142757">
        <w:rPr>
          <w:rFonts w:ascii="Arial" w:hAnsi="Arial" w:cs="Arial"/>
          <w:color w:val="000000"/>
        </w:rPr>
        <w:t xml:space="preserve"> (nuo 119 iki 123)</w:t>
      </w:r>
      <w:r>
        <w:rPr>
          <w:rFonts w:ascii="Arial" w:hAnsi="Arial" w:cs="Arial"/>
          <w:color w:val="000000"/>
        </w:rPr>
        <w:t xml:space="preserve"> priemonių skaičius. Nors vėliau planuojamų įgyvendinti priemonių skaičius ž</w:t>
      </w:r>
      <w:r w:rsidR="00D40F3B">
        <w:rPr>
          <w:rFonts w:ascii="Arial" w:hAnsi="Arial" w:cs="Arial"/>
          <w:color w:val="000000"/>
        </w:rPr>
        <w:t>ym</w:t>
      </w:r>
      <w:r>
        <w:rPr>
          <w:rFonts w:ascii="Arial" w:hAnsi="Arial" w:cs="Arial"/>
          <w:color w:val="000000"/>
        </w:rPr>
        <w:t>iai sumažėjo (nuo 21 iki 15), pagrindinės priežastys</w:t>
      </w:r>
      <w:r w:rsidRPr="000C25D9">
        <w:rPr>
          <w:rFonts w:ascii="Arial" w:hAnsi="Arial" w:cs="Arial"/>
          <w:color w:val="000000"/>
        </w:rPr>
        <w:t xml:space="preserve">, dėl kurių kai kurių priemonių vykdymas </w:t>
      </w:r>
      <w:r w:rsidRPr="000C25D9">
        <w:rPr>
          <w:rFonts w:ascii="Arial" w:hAnsi="Arial" w:cs="Arial"/>
          <w:color w:val="000000"/>
        </w:rPr>
        <w:lastRenderedPageBreak/>
        <w:t>planuojamas vėlesniais metais</w:t>
      </w:r>
      <w:r w:rsidR="00D40F3B">
        <w:rPr>
          <w:rFonts w:ascii="Arial" w:hAnsi="Arial" w:cs="Arial"/>
          <w:color w:val="000000"/>
        </w:rPr>
        <w:t>,</w:t>
      </w:r>
      <w:r w:rsidRPr="000C25D9">
        <w:rPr>
          <w:rFonts w:ascii="Arial" w:hAnsi="Arial" w:cs="Arial"/>
          <w:color w:val="000000"/>
        </w:rPr>
        <w:t xml:space="preserve"> išlieka tos pačios. Tai yra finansavimo trūkumas, specialistų stygius, teisiniai arba techniniai ribojimai. Taip pat įtakos turi prioritetų peržiūra, k</w:t>
      </w:r>
      <w:r w:rsidR="00D40F3B">
        <w:rPr>
          <w:rFonts w:ascii="Arial" w:hAnsi="Arial" w:cs="Arial"/>
          <w:color w:val="000000"/>
        </w:rPr>
        <w:t>ai</w:t>
      </w:r>
      <w:r w:rsidRPr="000C25D9">
        <w:rPr>
          <w:rFonts w:ascii="Arial" w:hAnsi="Arial" w:cs="Arial"/>
          <w:color w:val="000000"/>
        </w:rPr>
        <w:t xml:space="preserve"> perskirstomi resursai svarbesniems ar skubesniems projektams</w:t>
      </w:r>
      <w:r>
        <w:rPr>
          <w:rFonts w:ascii="Arial" w:hAnsi="Arial" w:cs="Arial"/>
          <w:color w:val="000000"/>
        </w:rPr>
        <w:t xml:space="preserve">. </w:t>
      </w:r>
    </w:p>
    <w:p w14:paraId="3840948B" w14:textId="64FE38E1" w:rsidR="000C25D9" w:rsidRDefault="000C25D9" w:rsidP="00C24A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07D8EEFA" wp14:editId="5DD9EFC2">
            <wp:extent cx="5766435" cy="3128010"/>
            <wp:effectExtent l="0" t="0" r="5715" b="15240"/>
            <wp:docPr id="773322570" name="Diagrama 1">
              <a:extLst xmlns:a="http://schemas.openxmlformats.org/drawingml/2006/main">
                <a:ext uri="{FF2B5EF4-FFF2-40B4-BE49-F238E27FC236}">
                  <a16:creationId xmlns:a16="http://schemas.microsoft.com/office/drawing/2014/main" id="{8C7A7731-7A77-459A-87CC-68A7874C086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3A52FCB7" w14:textId="77777777" w:rsidR="000C25D9" w:rsidRDefault="000C25D9" w:rsidP="00C24A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14:paraId="7F2A6DBA" w14:textId="4962F281" w:rsidR="00C24AD6" w:rsidRPr="00D762E3" w:rsidRDefault="00C24AD6" w:rsidP="00C24AD6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D762E3">
        <w:rPr>
          <w:rFonts w:ascii="Arial" w:hAnsi="Arial" w:cs="Arial"/>
          <w:color w:val="000000"/>
        </w:rPr>
        <w:t>Iki 202</w:t>
      </w:r>
      <w:r w:rsidR="00E40EFB" w:rsidRPr="00D762E3">
        <w:rPr>
          <w:rFonts w:ascii="Arial" w:hAnsi="Arial" w:cs="Arial"/>
          <w:color w:val="000000"/>
        </w:rPr>
        <w:t>5</w:t>
      </w:r>
      <w:r w:rsidRPr="00D762E3">
        <w:rPr>
          <w:rFonts w:ascii="Arial" w:hAnsi="Arial" w:cs="Arial"/>
          <w:color w:val="000000"/>
        </w:rPr>
        <w:t xml:space="preserve"> m. pabaigos baigtos įgyvendinti šios priemonės: </w:t>
      </w:r>
    </w:p>
    <w:p w14:paraId="19C07388" w14:textId="6DAE239D" w:rsidR="00C24AD6" w:rsidRPr="00D762E3" w:rsidRDefault="00C24AD6" w:rsidP="00C24A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62E3">
        <w:rPr>
          <w:rFonts w:ascii="Arial" w:hAnsi="Arial" w:cs="Arial"/>
          <w:color w:val="000000"/>
          <w:sz w:val="24"/>
          <w:szCs w:val="24"/>
        </w:rPr>
        <w:t xml:space="preserve">„Vietos gyventojų įsitraukimo į savivaldybės institucijų valdymą sistemos sukūrimas“ </w:t>
      </w:r>
      <w:r w:rsidR="00D40F3B">
        <w:rPr>
          <w:color w:val="000000"/>
          <w:sz w:val="24"/>
          <w:szCs w:val="24"/>
        </w:rPr>
        <w:t>─</w:t>
      </w:r>
      <w:r w:rsidRPr="00D762E3">
        <w:rPr>
          <w:rFonts w:ascii="Arial" w:hAnsi="Arial" w:cs="Arial"/>
          <w:color w:val="000000"/>
          <w:sz w:val="24"/>
          <w:szCs w:val="24"/>
        </w:rPr>
        <w:t xml:space="preserve"> į Savivaldybės institucijos valdymą gyventojai įsitraukia ne tik dalyvaudami apklausų sistemoje skelbiamose apklausose, bet ir registruodami pastebėtas problemas „Problemų žemėlapyje“. Šia galimybe jau pasinaudojo daugiau nei 400 unikalių vartotojų;</w:t>
      </w:r>
    </w:p>
    <w:p w14:paraId="071CDEBC" w14:textId="77777777" w:rsidR="00C24AD6" w:rsidRPr="00D762E3" w:rsidRDefault="00C24AD6" w:rsidP="00C24A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62E3">
        <w:rPr>
          <w:rFonts w:ascii="Arial" w:hAnsi="Arial" w:cs="Arial"/>
          <w:color w:val="000000"/>
          <w:sz w:val="24"/>
          <w:szCs w:val="24"/>
        </w:rPr>
        <w:t>„Vaikų dienos centrų tinklo plėtra“ – projektas baigtas įgyvendinti 2023 m.;</w:t>
      </w:r>
    </w:p>
    <w:p w14:paraId="799979DB" w14:textId="7CA610B9" w:rsidR="00C24AD6" w:rsidRPr="00D762E3" w:rsidRDefault="00C24AD6" w:rsidP="00C24A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62E3">
        <w:rPr>
          <w:rFonts w:ascii="Arial" w:hAnsi="Arial" w:cs="Arial"/>
          <w:color w:val="000000"/>
          <w:sz w:val="24"/>
          <w:szCs w:val="24"/>
        </w:rPr>
        <w:t>„Gargždų autobusų stoties statyba“ – priemonė baigta įgyvendinti 2023 m., stoties pastatas perduotas Klaipėdos rajono turizmo informacijos centrui, kuris, vadovaudamasis Tarybos sprendimu nustatytais pavedimais</w:t>
      </w:r>
      <w:r w:rsidR="00D40F3B">
        <w:rPr>
          <w:rFonts w:ascii="Arial" w:hAnsi="Arial" w:cs="Arial"/>
          <w:color w:val="000000"/>
          <w:sz w:val="24"/>
          <w:szCs w:val="24"/>
        </w:rPr>
        <w:t>,</w:t>
      </w:r>
      <w:r w:rsidRPr="00D762E3">
        <w:rPr>
          <w:rFonts w:ascii="Arial" w:hAnsi="Arial" w:cs="Arial"/>
          <w:color w:val="000000"/>
          <w:sz w:val="24"/>
          <w:szCs w:val="24"/>
        </w:rPr>
        <w:t xml:space="preserve"> sėkmingai organizuoja keleivių vežimo vietiniais ir tarpmiestiniais maršrutais transporto atvykimą ir išvykimą;</w:t>
      </w:r>
    </w:p>
    <w:p w14:paraId="0FE4C32B" w14:textId="77777777" w:rsidR="00C24AD6" w:rsidRPr="00D762E3" w:rsidRDefault="00C24AD6" w:rsidP="00C24A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62E3">
        <w:rPr>
          <w:rFonts w:ascii="Arial" w:hAnsi="Arial" w:cs="Arial"/>
          <w:color w:val="000000"/>
          <w:sz w:val="24"/>
          <w:szCs w:val="24"/>
        </w:rPr>
        <w:t xml:space="preserve">„Savivaldybės tarybos narių ir administracijos darbuotojų kompetencijų gerinimas teritorijų planavimo srityje“ – 2024 m. balandžio 9 d. vyko Tarybos narių mokymai teritorijų planavimo klausimais. </w:t>
      </w:r>
    </w:p>
    <w:p w14:paraId="0B75B216" w14:textId="16B297D7" w:rsidR="00B26242" w:rsidRPr="00D762E3" w:rsidRDefault="00B26242" w:rsidP="00C24A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62E3">
        <w:rPr>
          <w:rFonts w:ascii="Arial" w:hAnsi="Arial" w:cs="Arial"/>
          <w:color w:val="000000"/>
          <w:sz w:val="24"/>
          <w:szCs w:val="24"/>
        </w:rPr>
        <w:t>Pajūrio regioninio parko dalies (</w:t>
      </w:r>
      <w:proofErr w:type="spellStart"/>
      <w:r w:rsidRPr="00D762E3">
        <w:rPr>
          <w:rFonts w:ascii="Arial" w:hAnsi="Arial" w:cs="Arial"/>
          <w:color w:val="000000"/>
          <w:sz w:val="24"/>
          <w:szCs w:val="24"/>
        </w:rPr>
        <w:t>Kukuliškiai</w:t>
      </w:r>
      <w:proofErr w:type="spellEnd"/>
      <w:r w:rsidRPr="00D762E3">
        <w:rPr>
          <w:rFonts w:ascii="Arial" w:hAnsi="Arial" w:cs="Arial"/>
          <w:color w:val="000000"/>
          <w:sz w:val="24"/>
          <w:szCs w:val="24"/>
        </w:rPr>
        <w:t>–Karklė–</w:t>
      </w:r>
      <w:proofErr w:type="spellStart"/>
      <w:r w:rsidRPr="00D762E3">
        <w:rPr>
          <w:rFonts w:ascii="Arial" w:hAnsi="Arial" w:cs="Arial"/>
          <w:color w:val="000000"/>
          <w:sz w:val="24"/>
          <w:szCs w:val="24"/>
        </w:rPr>
        <w:t>Kalotė</w:t>
      </w:r>
      <w:proofErr w:type="spellEnd"/>
      <w:r w:rsidRPr="00D762E3">
        <w:rPr>
          <w:rFonts w:ascii="Arial" w:hAnsi="Arial" w:cs="Arial"/>
          <w:color w:val="000000"/>
          <w:sz w:val="24"/>
          <w:szCs w:val="24"/>
        </w:rPr>
        <w:t xml:space="preserve">) infrastruktūros ir paslaugų kompleksiškas vystymas </w:t>
      </w:r>
      <w:r w:rsidR="008D5A7A" w:rsidRPr="00D762E3">
        <w:rPr>
          <w:rFonts w:ascii="Arial" w:hAnsi="Arial" w:cs="Arial"/>
          <w:color w:val="000000"/>
          <w:sz w:val="24"/>
          <w:szCs w:val="24"/>
        </w:rPr>
        <w:t>– 2021 m. sukurtas ir paženklintas ketvirtas Sveikatos takas Pajūrio regioniniame parke, 2022 m. paženklinta Šv. Jokūbo kelio Vakarų Lietuvoje atkarpa</w:t>
      </w:r>
      <w:r w:rsidR="00D40F3B">
        <w:rPr>
          <w:rFonts w:ascii="Arial" w:hAnsi="Arial" w:cs="Arial"/>
          <w:color w:val="000000"/>
          <w:sz w:val="24"/>
          <w:szCs w:val="24"/>
        </w:rPr>
        <w:t>,</w:t>
      </w:r>
      <w:r w:rsidR="008D5A7A" w:rsidRPr="00D762E3">
        <w:rPr>
          <w:rFonts w:ascii="Arial" w:hAnsi="Arial" w:cs="Arial"/>
          <w:color w:val="000000"/>
          <w:sz w:val="24"/>
          <w:szCs w:val="24"/>
        </w:rPr>
        <w:t xml:space="preserve"> einanti per Pajūrio regioninį parką, įgyvendintas I projekto etapas, 2024 m. įgyvendintas II etapas informacinių sprendinių įgyvendinimui (stendai, </w:t>
      </w:r>
      <w:proofErr w:type="spellStart"/>
      <w:r w:rsidR="008D5A7A" w:rsidRPr="00D762E3">
        <w:rPr>
          <w:rFonts w:ascii="Arial" w:hAnsi="Arial" w:cs="Arial"/>
          <w:color w:val="000000"/>
          <w:sz w:val="24"/>
          <w:szCs w:val="24"/>
        </w:rPr>
        <w:t>kryprodės</w:t>
      </w:r>
      <w:proofErr w:type="spellEnd"/>
      <w:r w:rsidR="008D5A7A" w:rsidRPr="00D762E3">
        <w:rPr>
          <w:rFonts w:ascii="Arial" w:hAnsi="Arial" w:cs="Arial"/>
          <w:color w:val="000000"/>
          <w:sz w:val="24"/>
          <w:szCs w:val="24"/>
        </w:rPr>
        <w:t xml:space="preserve">), 2025 m. įgyvendintas paskutinis III informacinės sistemos įdiegimo </w:t>
      </w:r>
      <w:proofErr w:type="spellStart"/>
      <w:r w:rsidR="008D5A7A" w:rsidRPr="00D762E3">
        <w:rPr>
          <w:rFonts w:ascii="Arial" w:hAnsi="Arial" w:cs="Arial"/>
          <w:color w:val="000000"/>
          <w:sz w:val="24"/>
          <w:szCs w:val="24"/>
        </w:rPr>
        <w:t>Karklėje</w:t>
      </w:r>
      <w:proofErr w:type="spellEnd"/>
      <w:r w:rsidR="008D5A7A" w:rsidRPr="00D762E3">
        <w:rPr>
          <w:rFonts w:ascii="Arial" w:hAnsi="Arial" w:cs="Arial"/>
          <w:color w:val="000000"/>
          <w:sz w:val="24"/>
          <w:szCs w:val="24"/>
        </w:rPr>
        <w:t xml:space="preserve"> etapas pagal projektą  „Karklės atlasas“. </w:t>
      </w:r>
    </w:p>
    <w:p w14:paraId="5D6EC4A3" w14:textId="082A5B9C" w:rsidR="00B26242" w:rsidRPr="00D762E3" w:rsidRDefault="00B26242" w:rsidP="00C24AD6">
      <w:pPr>
        <w:pStyle w:val="Sraopastraipa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62E3">
        <w:rPr>
          <w:rFonts w:ascii="Arial" w:hAnsi="Arial" w:cs="Arial"/>
          <w:color w:val="000000"/>
          <w:sz w:val="24"/>
          <w:szCs w:val="24"/>
        </w:rPr>
        <w:t>„Daugiafunkcio sporto centro Gargžduose statyba“ – 2025 m. rugsėjo 19 d. atidarytas modernus Gargždų daugiafunkcis sporto centras</w:t>
      </w:r>
      <w:r w:rsidR="00C8193B">
        <w:rPr>
          <w:rFonts w:ascii="Arial" w:hAnsi="Arial" w:cs="Arial"/>
          <w:color w:val="000000"/>
          <w:sz w:val="24"/>
          <w:szCs w:val="24"/>
        </w:rPr>
        <w:t xml:space="preserve"> – nauja šiuolaikiška erdvė sportui ir laisvalaikiui</w:t>
      </w:r>
      <w:r w:rsidRPr="00D762E3">
        <w:rPr>
          <w:rFonts w:ascii="Arial" w:hAnsi="Arial" w:cs="Arial"/>
          <w:color w:val="000000"/>
          <w:sz w:val="24"/>
          <w:szCs w:val="24"/>
        </w:rPr>
        <w:t>.</w:t>
      </w:r>
      <w:r w:rsidR="00D01FFC">
        <w:rPr>
          <w:rFonts w:ascii="Arial" w:hAnsi="Arial" w:cs="Arial"/>
          <w:color w:val="000000"/>
          <w:sz w:val="24"/>
          <w:szCs w:val="24"/>
        </w:rPr>
        <w:t xml:space="preserve"> Pastate </w:t>
      </w:r>
      <w:r w:rsidR="00D01FFC" w:rsidRPr="00D01FFC">
        <w:rPr>
          <w:rFonts w:ascii="Arial" w:hAnsi="Arial" w:cs="Arial"/>
          <w:color w:val="000000"/>
          <w:sz w:val="24"/>
          <w:szCs w:val="24"/>
        </w:rPr>
        <w:t>įrengtas 25 metrų plaukimo baseinas, pritaikytas ir šuoliams į vandenį, universali sporto arena su 1 400 žiūrovų tribūnomis, treniruoklių ir sveikatingumo salės, SPA erdvės</w:t>
      </w:r>
      <w:r w:rsidR="009E3880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0162EB77" w14:textId="2DC5EDD0" w:rsidR="00C24AD6" w:rsidRDefault="00C24AD6" w:rsidP="00DF6940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0C25D9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12A316DF" w14:textId="1A72427A" w:rsidR="009C2B9D" w:rsidRPr="00CE24D8" w:rsidRDefault="009C2B9D" w:rsidP="00CE24D8">
      <w:pPr>
        <w:tabs>
          <w:tab w:val="left" w:pos="993"/>
        </w:tabs>
        <w:spacing w:before="240" w:after="240" w:line="276" w:lineRule="auto"/>
        <w:jc w:val="both"/>
        <w:rPr>
          <w:rFonts w:ascii="Arial" w:hAnsi="Arial" w:cs="Arial"/>
          <w:color w:val="000000"/>
        </w:rPr>
      </w:pPr>
    </w:p>
    <w:p w14:paraId="6E04F50C" w14:textId="624F7C55" w:rsidR="00E55327" w:rsidRDefault="00E55327" w:rsidP="001D65FC">
      <w:pPr>
        <w:tabs>
          <w:tab w:val="left" w:pos="993"/>
        </w:tabs>
        <w:spacing w:before="240" w:line="276" w:lineRule="auto"/>
        <w:ind w:firstLine="709"/>
        <w:jc w:val="both"/>
        <w:rPr>
          <w:rFonts w:ascii="Arial" w:hAnsi="Arial" w:cs="Arial"/>
          <w:color w:val="000000"/>
        </w:rPr>
      </w:pPr>
      <w:r w:rsidRPr="00E55327">
        <w:rPr>
          <w:rFonts w:ascii="Arial" w:hAnsi="Arial" w:cs="Arial"/>
          <w:color w:val="000000"/>
        </w:rPr>
        <w:lastRenderedPageBreak/>
        <w:t xml:space="preserve">Per 2022–2025 m. laikotarpį  </w:t>
      </w:r>
      <w:r>
        <w:rPr>
          <w:rFonts w:ascii="Arial" w:hAnsi="Arial" w:cs="Arial"/>
          <w:color w:val="000000"/>
        </w:rPr>
        <w:t>stebima reikšminga Klaipėdos rajono savivaldybės strateginio plėtros plano iki 2030 m. įgyvendinimo pažanga – n</w:t>
      </w:r>
      <w:r w:rsidRPr="00E55327">
        <w:rPr>
          <w:rFonts w:ascii="Arial" w:hAnsi="Arial" w:cs="Arial"/>
          <w:color w:val="000000"/>
        </w:rPr>
        <w:t>uosekliai didėj</w:t>
      </w:r>
      <w:r>
        <w:rPr>
          <w:rFonts w:ascii="Arial" w:hAnsi="Arial" w:cs="Arial"/>
          <w:color w:val="000000"/>
        </w:rPr>
        <w:t>a</w:t>
      </w:r>
      <w:r w:rsidRPr="00E55327">
        <w:rPr>
          <w:rFonts w:ascii="Arial" w:hAnsi="Arial" w:cs="Arial"/>
          <w:color w:val="000000"/>
        </w:rPr>
        <w:t xml:space="preserve"> įvykdytų priemonių skaičius, daugiau jų įgyvendinama laiku</w:t>
      </w:r>
      <w:r>
        <w:rPr>
          <w:rFonts w:ascii="Arial" w:hAnsi="Arial" w:cs="Arial"/>
          <w:color w:val="000000"/>
        </w:rPr>
        <w:t>. Nuolat mažėjantis n</w:t>
      </w:r>
      <w:r w:rsidRPr="00E55327">
        <w:rPr>
          <w:rFonts w:ascii="Arial" w:hAnsi="Arial" w:cs="Arial"/>
          <w:color w:val="000000"/>
        </w:rPr>
        <w:t>eįvykdytų</w:t>
      </w:r>
      <w:r>
        <w:rPr>
          <w:rFonts w:ascii="Arial" w:hAnsi="Arial" w:cs="Arial"/>
          <w:color w:val="000000"/>
        </w:rPr>
        <w:t xml:space="preserve"> ar nevykdytų</w:t>
      </w:r>
      <w:r w:rsidRPr="00E55327">
        <w:rPr>
          <w:rFonts w:ascii="Arial" w:hAnsi="Arial" w:cs="Arial"/>
          <w:color w:val="000000"/>
        </w:rPr>
        <w:t xml:space="preserve"> priemonių skaičius </w:t>
      </w:r>
      <w:r>
        <w:rPr>
          <w:rFonts w:ascii="Arial" w:hAnsi="Arial" w:cs="Arial"/>
          <w:color w:val="000000"/>
        </w:rPr>
        <w:t>rodo</w:t>
      </w:r>
      <w:r w:rsidRPr="00E55327">
        <w:rPr>
          <w:rFonts w:ascii="Arial" w:hAnsi="Arial" w:cs="Arial"/>
          <w:color w:val="000000"/>
        </w:rPr>
        <w:t xml:space="preserve"> augantį veiklos efektyvumą ir </w:t>
      </w:r>
      <w:r>
        <w:rPr>
          <w:rFonts w:ascii="Arial" w:hAnsi="Arial" w:cs="Arial"/>
          <w:color w:val="000000"/>
        </w:rPr>
        <w:t>tikslingą žmogiškųjų išteklių bei finansų</w:t>
      </w:r>
      <w:r w:rsidRPr="00E55327">
        <w:rPr>
          <w:rFonts w:ascii="Arial" w:hAnsi="Arial" w:cs="Arial"/>
          <w:color w:val="000000"/>
        </w:rPr>
        <w:t xml:space="preserve"> planavimą.</w:t>
      </w:r>
    </w:p>
    <w:p w14:paraId="04CCB222" w14:textId="086C6341" w:rsidR="00DF6940" w:rsidRDefault="00DF6940" w:rsidP="001D65FC">
      <w:pPr>
        <w:tabs>
          <w:tab w:val="left" w:pos="993"/>
        </w:tabs>
        <w:spacing w:before="240" w:line="276" w:lineRule="auto"/>
        <w:ind w:firstLine="709"/>
        <w:jc w:val="both"/>
        <w:rPr>
          <w:rFonts w:ascii="Arial" w:hAnsi="Arial" w:cs="Arial"/>
          <w:color w:val="000000"/>
        </w:rPr>
      </w:pPr>
      <w:r w:rsidRPr="00DF6940">
        <w:rPr>
          <w:rFonts w:ascii="Arial" w:hAnsi="Arial" w:cs="Arial"/>
          <w:color w:val="000000"/>
        </w:rPr>
        <w:t>PRIDEDAMA. Klaipėdos rajono</w:t>
      </w:r>
      <w:r w:rsidR="00E55327">
        <w:rPr>
          <w:rFonts w:ascii="Arial" w:hAnsi="Arial" w:cs="Arial"/>
          <w:color w:val="000000"/>
        </w:rPr>
        <w:t xml:space="preserve"> savivaldybės</w:t>
      </w:r>
      <w:r w:rsidRPr="00DF6940">
        <w:rPr>
          <w:rFonts w:ascii="Arial" w:hAnsi="Arial" w:cs="Arial"/>
          <w:color w:val="000000"/>
        </w:rPr>
        <w:t xml:space="preserve"> strateginio plėtros plano iki 2030 m. vykdymo ataskaita už 202</w:t>
      </w:r>
      <w:r w:rsidR="00E40EFB">
        <w:rPr>
          <w:rFonts w:ascii="Arial" w:hAnsi="Arial" w:cs="Arial"/>
          <w:color w:val="000000"/>
        </w:rPr>
        <w:t>5</w:t>
      </w:r>
      <w:r w:rsidRPr="00DF6940">
        <w:rPr>
          <w:rFonts w:ascii="Arial" w:hAnsi="Arial" w:cs="Arial"/>
          <w:color w:val="000000"/>
        </w:rPr>
        <w:t xml:space="preserve"> m. </w:t>
      </w:r>
    </w:p>
    <w:p w14:paraId="7BD0EB2E" w14:textId="77777777" w:rsidR="00E40EFB" w:rsidRPr="00DF6940" w:rsidRDefault="00E40EFB" w:rsidP="001D65FC">
      <w:pPr>
        <w:tabs>
          <w:tab w:val="left" w:pos="993"/>
        </w:tabs>
        <w:spacing w:before="240" w:line="276" w:lineRule="auto"/>
        <w:ind w:firstLine="709"/>
        <w:jc w:val="both"/>
        <w:rPr>
          <w:rFonts w:ascii="Arial" w:hAnsi="Arial" w:cs="Arial"/>
          <w:color w:val="000000"/>
        </w:rPr>
      </w:pPr>
    </w:p>
    <w:p w14:paraId="72EF3D73" w14:textId="6D769D13" w:rsidR="006E1A75" w:rsidRPr="006E1A75" w:rsidRDefault="00E40EFB" w:rsidP="00C24AD6">
      <w:pPr>
        <w:tabs>
          <w:tab w:val="left" w:pos="1134"/>
          <w:tab w:val="left" w:pos="1418"/>
          <w:tab w:val="left" w:pos="1701"/>
        </w:tabs>
        <w:spacing w:after="600" w:line="276" w:lineRule="auto"/>
        <w:jc w:val="both"/>
        <w:rPr>
          <w:rFonts w:ascii="Arial" w:hAnsi="Arial" w:cs="Arial"/>
        </w:rPr>
      </w:pPr>
      <w:r w:rsidRPr="00E40EFB">
        <w:rPr>
          <w:rFonts w:ascii="Arial" w:hAnsi="Arial" w:cs="Arial"/>
        </w:rPr>
        <w:t xml:space="preserve">Savivaldybės meras </w:t>
      </w:r>
      <w:r w:rsidRPr="00E40EFB">
        <w:rPr>
          <w:rFonts w:ascii="Arial" w:hAnsi="Arial" w:cs="Arial"/>
        </w:rPr>
        <w:tab/>
      </w:r>
      <w:r w:rsidRPr="00E40EFB">
        <w:rPr>
          <w:rFonts w:ascii="Arial" w:hAnsi="Arial" w:cs="Arial"/>
        </w:rPr>
        <w:tab/>
      </w:r>
      <w:r w:rsidRPr="00E40EFB">
        <w:rPr>
          <w:rFonts w:ascii="Arial" w:hAnsi="Arial" w:cs="Arial"/>
        </w:rPr>
        <w:tab/>
      </w:r>
      <w:r w:rsidRPr="00E40EF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</w:t>
      </w:r>
      <w:r w:rsidRPr="00E40EFB">
        <w:rPr>
          <w:rFonts w:ascii="Arial" w:hAnsi="Arial" w:cs="Arial"/>
        </w:rPr>
        <w:t>Bronius Markauskas</w:t>
      </w:r>
      <w:r w:rsidR="006E1A75" w:rsidRPr="006E1A75">
        <w:rPr>
          <w:rFonts w:ascii="Arial" w:hAnsi="Arial" w:cs="Arial"/>
        </w:rPr>
        <w:t> </w:t>
      </w:r>
    </w:p>
    <w:p w14:paraId="40BE1429" w14:textId="4C9935D8" w:rsidR="00C8424E" w:rsidRPr="00DF6940" w:rsidRDefault="00683B3B" w:rsidP="00C24AD6">
      <w:pPr>
        <w:pStyle w:val="Porat"/>
        <w:spacing w:before="840" w:after="240" w:line="276" w:lineRule="auto"/>
        <w:rPr>
          <w:rFonts w:ascii="Arial" w:hAnsi="Arial" w:cs="Arial"/>
          <w:b/>
        </w:rPr>
      </w:pPr>
      <w:r w:rsidRPr="00DF6940">
        <w:rPr>
          <w:rFonts w:ascii="Arial" w:hAnsi="Arial" w:cs="Arial"/>
          <w:noProof/>
          <w:lang w:eastAsia="lt-LT"/>
        </w:rPr>
        <w:t>Vitalija Kazlauskienė, tel. (</w:t>
      </w:r>
      <w:r w:rsidR="00D40F3B">
        <w:rPr>
          <w:rFonts w:ascii="Arial" w:hAnsi="Arial" w:cs="Arial"/>
          <w:noProof/>
          <w:lang w:eastAsia="lt-LT"/>
        </w:rPr>
        <w:t>0</w:t>
      </w:r>
      <w:r w:rsidRPr="00DF6940">
        <w:rPr>
          <w:rFonts w:ascii="Arial" w:hAnsi="Arial" w:cs="Arial"/>
          <w:noProof/>
          <w:lang w:eastAsia="lt-LT"/>
        </w:rPr>
        <w:t xml:space="preserve"> 46) 45 20 62, el. p. </w:t>
      </w:r>
      <w:hyperlink r:id="rId14" w:history="1">
        <w:r w:rsidRPr="00DF6940">
          <w:rPr>
            <w:rStyle w:val="Hipersaitas"/>
            <w:rFonts w:ascii="Arial" w:hAnsi="Arial" w:cs="Arial"/>
            <w:noProof/>
            <w:lang w:eastAsia="lt-LT"/>
          </w:rPr>
          <w:t>vitalija.kazlauskiene@klaipedos-r.lt</w:t>
        </w:r>
      </w:hyperlink>
    </w:p>
    <w:sectPr w:rsidR="00C8424E" w:rsidRPr="00DF6940" w:rsidSect="00E76AAB">
      <w:footerReference w:type="first" r:id="rId15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7B1E0" w14:textId="77777777" w:rsidR="009C4E77" w:rsidRDefault="009C4E77" w:rsidP="00F3669A">
      <w:r>
        <w:separator/>
      </w:r>
    </w:p>
  </w:endnote>
  <w:endnote w:type="continuationSeparator" w:id="0">
    <w:p w14:paraId="380AE181" w14:textId="77777777" w:rsidR="009C4E77" w:rsidRDefault="009C4E77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Tiesioji jungtis 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windowText" strokeweight=".5pt" from="-60.4pt,12.3pt" to="516.35pt,12.3pt" w14:anchorId="13B54C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Biudžetinė įstaiga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Duomenys kaupiami ir saugomi</w:t>
    </w:r>
  </w:p>
  <w:p w14:paraId="1AC5B8AC" w14:textId="17B86E2F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Klaipėdos g. 2, LT-96130 Gargždai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Juridinių asmenų registre</w:t>
    </w:r>
    <w:r w:rsidR="00E76AAB" w:rsidRPr="00A53ADA">
      <w:rPr>
        <w:sz w:val="20"/>
        <w:szCs w:val="20"/>
      </w:rPr>
      <w:tab/>
    </w:r>
  </w:p>
  <w:p w14:paraId="2E4A70C2" w14:textId="78FF3FB4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 xml:space="preserve">Tel. </w:t>
    </w:r>
    <w:r w:rsidR="00CE24D8">
      <w:rPr>
        <w:sz w:val="20"/>
        <w:szCs w:val="20"/>
      </w:rPr>
      <w:t>+370</w:t>
    </w:r>
    <w:r w:rsidR="00E76AAB" w:rsidRPr="00A53ADA">
      <w:rPr>
        <w:sz w:val="20"/>
        <w:szCs w:val="20"/>
      </w:rPr>
      <w:t xml:space="preserve"> 47 20 25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 xml:space="preserve">Kodas </w:t>
    </w:r>
    <w:r w:rsidR="00E76AAB" w:rsidRPr="00A53ADA">
      <w:rPr>
        <w:sz w:val="20"/>
        <w:szCs w:val="20"/>
        <w:shd w:val="clear" w:color="auto" w:fill="FFFFFF"/>
      </w:rPr>
      <w:t> 188773688</w:t>
    </w:r>
  </w:p>
  <w:p w14:paraId="6777AF0D" w14:textId="1A7FE68C" w:rsidR="00E76AAB" w:rsidRPr="00D40F3B" w:rsidRDefault="00C8424E" w:rsidP="00C8424E">
    <w:pPr>
      <w:pStyle w:val="Porat"/>
      <w:tabs>
        <w:tab w:val="right" w:pos="9638"/>
      </w:tabs>
      <w:ind w:hanging="1134"/>
      <w:rPr>
        <w:lang w:val="es-ES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 xml:space="preserve">El. paštas </w:t>
    </w:r>
    <w:hyperlink r:id="rId2" w:history="1">
      <w:r w:rsidR="00E76AAB" w:rsidRPr="00A53ADA">
        <w:rPr>
          <w:rStyle w:val="Hipersaitas"/>
          <w:sz w:val="20"/>
          <w:szCs w:val="20"/>
        </w:rPr>
        <w:t>savivaldybe@klaipedos-r.lt</w:t>
      </w:r>
    </w:hyperlink>
    <w:r w:rsidR="00E76AAB" w:rsidRPr="00A53ADA">
      <w:rPr>
        <w:sz w:val="20"/>
        <w:szCs w:val="20"/>
      </w:rPr>
      <w:t xml:space="preserve">                 </w:t>
    </w:r>
    <w:r w:rsidR="00E76AAB">
      <w:rPr>
        <w:sz w:val="20"/>
        <w:szCs w:val="20"/>
      </w:rPr>
      <w:t xml:space="preserve">      </w:t>
    </w:r>
    <w:r w:rsidR="00E76AAB" w:rsidRPr="00A53ADA">
      <w:rPr>
        <w:sz w:val="20"/>
        <w:szCs w:val="20"/>
      </w:rPr>
      <w:t>www.klaipedos-r.lt</w:t>
    </w:r>
    <w:r w:rsidR="00E76AAB" w:rsidRPr="00A53ADA">
      <w:tab/>
    </w:r>
    <w:r w:rsidR="00E76AAB" w:rsidRPr="00D40F3B">
      <w:rPr>
        <w:lang w:val="es-ES"/>
      </w:rPr>
      <w:tab/>
    </w:r>
    <w:r w:rsidR="00E76AAB" w:rsidRPr="00D40F3B">
      <w:rPr>
        <w:lang w:val="es-E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5B572" w14:textId="77777777" w:rsidR="009C4E77" w:rsidRDefault="009C4E77" w:rsidP="00F3669A">
      <w:r>
        <w:separator/>
      </w:r>
    </w:p>
  </w:footnote>
  <w:footnote w:type="continuationSeparator" w:id="0">
    <w:p w14:paraId="724D35E6" w14:textId="77777777" w:rsidR="009C4E77" w:rsidRDefault="009C4E77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3F020F3"/>
    <w:multiLevelType w:val="hybridMultilevel"/>
    <w:tmpl w:val="61AEC87E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95831">
    <w:abstractNumId w:val="0"/>
  </w:num>
  <w:num w:numId="2" w16cid:durableId="1393966540">
    <w:abstractNumId w:val="1"/>
  </w:num>
  <w:num w:numId="3" w16cid:durableId="1479761158">
    <w:abstractNumId w:val="3"/>
  </w:num>
  <w:num w:numId="4" w16cid:durableId="1381323424">
    <w:abstractNumId w:val="5"/>
  </w:num>
  <w:num w:numId="5" w16cid:durableId="1497452959">
    <w:abstractNumId w:val="2"/>
  </w:num>
  <w:num w:numId="6" w16cid:durableId="9545981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0BB7"/>
    <w:rsid w:val="00033D8D"/>
    <w:rsid w:val="00034462"/>
    <w:rsid w:val="00034EE8"/>
    <w:rsid w:val="0003504A"/>
    <w:rsid w:val="000361DC"/>
    <w:rsid w:val="00040AB4"/>
    <w:rsid w:val="00044836"/>
    <w:rsid w:val="0004592C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C25D9"/>
    <w:rsid w:val="000C2816"/>
    <w:rsid w:val="000D05A0"/>
    <w:rsid w:val="000D24DA"/>
    <w:rsid w:val="000F0E69"/>
    <w:rsid w:val="000F5A01"/>
    <w:rsid w:val="00104652"/>
    <w:rsid w:val="00113323"/>
    <w:rsid w:val="001173B6"/>
    <w:rsid w:val="00133531"/>
    <w:rsid w:val="0013378C"/>
    <w:rsid w:val="00142757"/>
    <w:rsid w:val="00142B14"/>
    <w:rsid w:val="00152674"/>
    <w:rsid w:val="00152C82"/>
    <w:rsid w:val="00160C61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0C53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5FC"/>
    <w:rsid w:val="001D6BD4"/>
    <w:rsid w:val="001D7B36"/>
    <w:rsid w:val="001E1534"/>
    <w:rsid w:val="001E1807"/>
    <w:rsid w:val="001F0711"/>
    <w:rsid w:val="001F0AD1"/>
    <w:rsid w:val="001F5DB6"/>
    <w:rsid w:val="001F72FA"/>
    <w:rsid w:val="00202F65"/>
    <w:rsid w:val="00204B5E"/>
    <w:rsid w:val="00204C2C"/>
    <w:rsid w:val="00205B9C"/>
    <w:rsid w:val="002100E9"/>
    <w:rsid w:val="002154D2"/>
    <w:rsid w:val="00216E4C"/>
    <w:rsid w:val="00221EE7"/>
    <w:rsid w:val="00230BEE"/>
    <w:rsid w:val="002343FD"/>
    <w:rsid w:val="0023606D"/>
    <w:rsid w:val="00247429"/>
    <w:rsid w:val="00247E62"/>
    <w:rsid w:val="00256FDF"/>
    <w:rsid w:val="002602AC"/>
    <w:rsid w:val="00264750"/>
    <w:rsid w:val="00266E26"/>
    <w:rsid w:val="00281E0B"/>
    <w:rsid w:val="00282DAE"/>
    <w:rsid w:val="00283426"/>
    <w:rsid w:val="002860E7"/>
    <w:rsid w:val="00286CAA"/>
    <w:rsid w:val="00290F27"/>
    <w:rsid w:val="0029593B"/>
    <w:rsid w:val="002A69E3"/>
    <w:rsid w:val="002B0933"/>
    <w:rsid w:val="002B3FA0"/>
    <w:rsid w:val="002B683A"/>
    <w:rsid w:val="002C09DC"/>
    <w:rsid w:val="002C1789"/>
    <w:rsid w:val="002C6CB7"/>
    <w:rsid w:val="002D4572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1F35"/>
    <w:rsid w:val="0032319B"/>
    <w:rsid w:val="0032756E"/>
    <w:rsid w:val="00331ADA"/>
    <w:rsid w:val="00332D0B"/>
    <w:rsid w:val="00341011"/>
    <w:rsid w:val="00344EAB"/>
    <w:rsid w:val="00347842"/>
    <w:rsid w:val="00347A82"/>
    <w:rsid w:val="00347D33"/>
    <w:rsid w:val="00354DE8"/>
    <w:rsid w:val="00361D3C"/>
    <w:rsid w:val="00366DC0"/>
    <w:rsid w:val="00376866"/>
    <w:rsid w:val="003773F1"/>
    <w:rsid w:val="00381AE7"/>
    <w:rsid w:val="00382BA6"/>
    <w:rsid w:val="00387755"/>
    <w:rsid w:val="003929E9"/>
    <w:rsid w:val="00396A5E"/>
    <w:rsid w:val="003A0987"/>
    <w:rsid w:val="003A3BCD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16F94"/>
    <w:rsid w:val="004214BD"/>
    <w:rsid w:val="00423ADB"/>
    <w:rsid w:val="00423D81"/>
    <w:rsid w:val="004279DD"/>
    <w:rsid w:val="0043026F"/>
    <w:rsid w:val="00431EB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15C2"/>
    <w:rsid w:val="00484137"/>
    <w:rsid w:val="004841E6"/>
    <w:rsid w:val="00487565"/>
    <w:rsid w:val="004875F6"/>
    <w:rsid w:val="00487748"/>
    <w:rsid w:val="00490EA9"/>
    <w:rsid w:val="004929EB"/>
    <w:rsid w:val="00494C96"/>
    <w:rsid w:val="004A40FE"/>
    <w:rsid w:val="004A6212"/>
    <w:rsid w:val="004C27C2"/>
    <w:rsid w:val="004C3F57"/>
    <w:rsid w:val="004C67AA"/>
    <w:rsid w:val="004D5084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1E29"/>
    <w:rsid w:val="005321DF"/>
    <w:rsid w:val="005368B5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4138"/>
    <w:rsid w:val="005C73D4"/>
    <w:rsid w:val="005E0EA8"/>
    <w:rsid w:val="00600EC0"/>
    <w:rsid w:val="006037CA"/>
    <w:rsid w:val="00611BF5"/>
    <w:rsid w:val="00616400"/>
    <w:rsid w:val="006172C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50BF6"/>
    <w:rsid w:val="006538DC"/>
    <w:rsid w:val="00656F7A"/>
    <w:rsid w:val="00662374"/>
    <w:rsid w:val="00673301"/>
    <w:rsid w:val="00680B55"/>
    <w:rsid w:val="00681F47"/>
    <w:rsid w:val="00683B3B"/>
    <w:rsid w:val="00684ADA"/>
    <w:rsid w:val="006860E7"/>
    <w:rsid w:val="006905D1"/>
    <w:rsid w:val="00693061"/>
    <w:rsid w:val="0069589B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1A75"/>
    <w:rsid w:val="006E3B09"/>
    <w:rsid w:val="007011BE"/>
    <w:rsid w:val="007028F9"/>
    <w:rsid w:val="00704203"/>
    <w:rsid w:val="00713CFC"/>
    <w:rsid w:val="00717A13"/>
    <w:rsid w:val="00717C5E"/>
    <w:rsid w:val="007202F7"/>
    <w:rsid w:val="00735AAB"/>
    <w:rsid w:val="007365CC"/>
    <w:rsid w:val="0075068D"/>
    <w:rsid w:val="0075091F"/>
    <w:rsid w:val="00750F6B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080E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7F6742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73C32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7804"/>
    <w:rsid w:val="008C7837"/>
    <w:rsid w:val="008D18C8"/>
    <w:rsid w:val="008D5A7A"/>
    <w:rsid w:val="008D60EF"/>
    <w:rsid w:val="008E4C84"/>
    <w:rsid w:val="008E795F"/>
    <w:rsid w:val="008F20BE"/>
    <w:rsid w:val="008F31FA"/>
    <w:rsid w:val="00902C2A"/>
    <w:rsid w:val="00904BC6"/>
    <w:rsid w:val="0090662B"/>
    <w:rsid w:val="00917291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607BF"/>
    <w:rsid w:val="0097026D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B9D"/>
    <w:rsid w:val="009C2E34"/>
    <w:rsid w:val="009C48C6"/>
    <w:rsid w:val="009C4E77"/>
    <w:rsid w:val="009C628A"/>
    <w:rsid w:val="009D0E1C"/>
    <w:rsid w:val="009D278D"/>
    <w:rsid w:val="009D436E"/>
    <w:rsid w:val="009D51E5"/>
    <w:rsid w:val="009E2EE6"/>
    <w:rsid w:val="009E3880"/>
    <w:rsid w:val="009F29A0"/>
    <w:rsid w:val="009F2AE6"/>
    <w:rsid w:val="009F7613"/>
    <w:rsid w:val="00A001FA"/>
    <w:rsid w:val="00A05EF2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53ADA"/>
    <w:rsid w:val="00A6649A"/>
    <w:rsid w:val="00A672C5"/>
    <w:rsid w:val="00A71018"/>
    <w:rsid w:val="00A71FC7"/>
    <w:rsid w:val="00A80068"/>
    <w:rsid w:val="00A824A8"/>
    <w:rsid w:val="00A84329"/>
    <w:rsid w:val="00A904E4"/>
    <w:rsid w:val="00A931F1"/>
    <w:rsid w:val="00AB4857"/>
    <w:rsid w:val="00AB5450"/>
    <w:rsid w:val="00AC4804"/>
    <w:rsid w:val="00AC50A8"/>
    <w:rsid w:val="00AC63AA"/>
    <w:rsid w:val="00AF023D"/>
    <w:rsid w:val="00AF2A2A"/>
    <w:rsid w:val="00AF6158"/>
    <w:rsid w:val="00B0040A"/>
    <w:rsid w:val="00B02BB7"/>
    <w:rsid w:val="00B0437E"/>
    <w:rsid w:val="00B04D0D"/>
    <w:rsid w:val="00B1475F"/>
    <w:rsid w:val="00B204B4"/>
    <w:rsid w:val="00B23DB5"/>
    <w:rsid w:val="00B26242"/>
    <w:rsid w:val="00B31748"/>
    <w:rsid w:val="00B41286"/>
    <w:rsid w:val="00B419CE"/>
    <w:rsid w:val="00B478BC"/>
    <w:rsid w:val="00B51243"/>
    <w:rsid w:val="00B517BE"/>
    <w:rsid w:val="00B55488"/>
    <w:rsid w:val="00B559CC"/>
    <w:rsid w:val="00B62D0D"/>
    <w:rsid w:val="00B63CED"/>
    <w:rsid w:val="00B64A7F"/>
    <w:rsid w:val="00B665ED"/>
    <w:rsid w:val="00B72F97"/>
    <w:rsid w:val="00B73C95"/>
    <w:rsid w:val="00B74559"/>
    <w:rsid w:val="00B8049E"/>
    <w:rsid w:val="00B809F5"/>
    <w:rsid w:val="00B81210"/>
    <w:rsid w:val="00B90656"/>
    <w:rsid w:val="00B94382"/>
    <w:rsid w:val="00B95893"/>
    <w:rsid w:val="00B961B5"/>
    <w:rsid w:val="00B9743D"/>
    <w:rsid w:val="00BA2513"/>
    <w:rsid w:val="00BA3DD0"/>
    <w:rsid w:val="00BA4C87"/>
    <w:rsid w:val="00BA57D6"/>
    <w:rsid w:val="00BB6E0E"/>
    <w:rsid w:val="00BC0E62"/>
    <w:rsid w:val="00BC0EC8"/>
    <w:rsid w:val="00BD2570"/>
    <w:rsid w:val="00BD31B2"/>
    <w:rsid w:val="00BD6F4B"/>
    <w:rsid w:val="00BD708D"/>
    <w:rsid w:val="00BD75CE"/>
    <w:rsid w:val="00BF48CE"/>
    <w:rsid w:val="00C014ED"/>
    <w:rsid w:val="00C03DEF"/>
    <w:rsid w:val="00C05007"/>
    <w:rsid w:val="00C052DB"/>
    <w:rsid w:val="00C0539B"/>
    <w:rsid w:val="00C10DEE"/>
    <w:rsid w:val="00C165DF"/>
    <w:rsid w:val="00C1766A"/>
    <w:rsid w:val="00C17A12"/>
    <w:rsid w:val="00C20ED0"/>
    <w:rsid w:val="00C24AD6"/>
    <w:rsid w:val="00C250A6"/>
    <w:rsid w:val="00C335C3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387"/>
    <w:rsid w:val="00C755BC"/>
    <w:rsid w:val="00C76DBF"/>
    <w:rsid w:val="00C77A6E"/>
    <w:rsid w:val="00C812AE"/>
    <w:rsid w:val="00C8193B"/>
    <w:rsid w:val="00C8424E"/>
    <w:rsid w:val="00C8636F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24D8"/>
    <w:rsid w:val="00CE7B86"/>
    <w:rsid w:val="00CF371E"/>
    <w:rsid w:val="00D01FFC"/>
    <w:rsid w:val="00D1163F"/>
    <w:rsid w:val="00D273A2"/>
    <w:rsid w:val="00D27F44"/>
    <w:rsid w:val="00D30D55"/>
    <w:rsid w:val="00D40D57"/>
    <w:rsid w:val="00D40F3B"/>
    <w:rsid w:val="00D437E2"/>
    <w:rsid w:val="00D52AA7"/>
    <w:rsid w:val="00D52DB4"/>
    <w:rsid w:val="00D5730F"/>
    <w:rsid w:val="00D608E7"/>
    <w:rsid w:val="00D634F7"/>
    <w:rsid w:val="00D64785"/>
    <w:rsid w:val="00D675DF"/>
    <w:rsid w:val="00D67608"/>
    <w:rsid w:val="00D762E3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1D2E"/>
    <w:rsid w:val="00DB580C"/>
    <w:rsid w:val="00DC3130"/>
    <w:rsid w:val="00DD50ED"/>
    <w:rsid w:val="00DD5937"/>
    <w:rsid w:val="00DE5D9F"/>
    <w:rsid w:val="00DE5F5C"/>
    <w:rsid w:val="00DF6940"/>
    <w:rsid w:val="00E043D1"/>
    <w:rsid w:val="00E12AC5"/>
    <w:rsid w:val="00E32BA4"/>
    <w:rsid w:val="00E350FD"/>
    <w:rsid w:val="00E40EFB"/>
    <w:rsid w:val="00E44283"/>
    <w:rsid w:val="00E46BDD"/>
    <w:rsid w:val="00E46E46"/>
    <w:rsid w:val="00E50B61"/>
    <w:rsid w:val="00E50B7F"/>
    <w:rsid w:val="00E51FEB"/>
    <w:rsid w:val="00E5254D"/>
    <w:rsid w:val="00E539CA"/>
    <w:rsid w:val="00E55008"/>
    <w:rsid w:val="00E551A4"/>
    <w:rsid w:val="00E55327"/>
    <w:rsid w:val="00E618A7"/>
    <w:rsid w:val="00E645D7"/>
    <w:rsid w:val="00E66225"/>
    <w:rsid w:val="00E71E4E"/>
    <w:rsid w:val="00E733F7"/>
    <w:rsid w:val="00E765D7"/>
    <w:rsid w:val="00E76AAB"/>
    <w:rsid w:val="00E81EDD"/>
    <w:rsid w:val="00E8570C"/>
    <w:rsid w:val="00E865FD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22AC"/>
    <w:rsid w:val="00EE7196"/>
    <w:rsid w:val="00EE7377"/>
    <w:rsid w:val="00EF14B3"/>
    <w:rsid w:val="00F116E4"/>
    <w:rsid w:val="00F12066"/>
    <w:rsid w:val="00F14E4B"/>
    <w:rsid w:val="00F179BE"/>
    <w:rsid w:val="00F20EC3"/>
    <w:rsid w:val="00F30198"/>
    <w:rsid w:val="00F34961"/>
    <w:rsid w:val="00F3669A"/>
    <w:rsid w:val="00F40E0B"/>
    <w:rsid w:val="00F4570E"/>
    <w:rsid w:val="00F46003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9057E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  <w:rsid w:val="017FC98F"/>
    <w:rsid w:val="01FCB012"/>
    <w:rsid w:val="0435FF2C"/>
    <w:rsid w:val="086BF196"/>
    <w:rsid w:val="16E59036"/>
    <w:rsid w:val="17DA07F2"/>
    <w:rsid w:val="195CAFF6"/>
    <w:rsid w:val="238C1F7C"/>
    <w:rsid w:val="2A7FBF10"/>
    <w:rsid w:val="2CB26208"/>
    <w:rsid w:val="3321A38C"/>
    <w:rsid w:val="391B1310"/>
    <w:rsid w:val="3B2CB571"/>
    <w:rsid w:val="520AB4FD"/>
    <w:rsid w:val="5436FE06"/>
    <w:rsid w:val="5E1C068A"/>
    <w:rsid w:val="5F0BF1EC"/>
    <w:rsid w:val="63FE6ACC"/>
    <w:rsid w:val="6738D28B"/>
    <w:rsid w:val="69EF0828"/>
    <w:rsid w:val="714FB9B0"/>
    <w:rsid w:val="7955F859"/>
    <w:rsid w:val="7BA69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2AC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D40F3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italija.kazlausk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192.168.0.14\Vdiskas\Strateginio%20planavimo%20ir%20projektu%20valdymo%20skyrius\Bendras%20Strateginis\1%20VARDAI\Vitalijos\SPP%20IKI%202030%20M\SPP%20ataskaitos\Metine%20ataskaita_uz%202025\SPP%202025_ataskaita_2026-03-0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192.168.0.14\Vdiskas\Strateginio%20planavimo%20ir%20projektu%20valdymo%20skyrius\Bendras%20Strateginis\1%20VARDAI\Vitalijos\SPP%20IKI%202030%20M\SPP%20ataskaitos\Metine%20ataskaita_uz%202025\SPP%202025_ataskaita_2026-03-04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lt-LT"/>
              <a:t>SPP priemonių vykdymas 2025 m.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cap="all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t-LT"/>
        </a:p>
      </c:tx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0C6E-484B-A3C0-75E905FBCA10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0C6E-484B-A3C0-75E905FBCA10}"/>
              </c:ext>
            </c:extLst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0C6E-484B-A3C0-75E905FBCA10}"/>
              </c:ext>
            </c:extLst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0C6E-484B-A3C0-75E905FBCA10}"/>
              </c:ext>
            </c:extLst>
          </c:dPt>
          <c:dLbls>
            <c:dLbl>
              <c:idx val="0"/>
              <c:layout>
                <c:manualLayout>
                  <c:x val="9.7704082286839702E-2"/>
                  <c:y val="-0.17566360348389157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lt-LT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C6E-484B-A3C0-75E905FBCA10}"/>
                </c:ext>
              </c:extLst>
            </c:dLbl>
            <c:dLbl>
              <c:idx val="1"/>
              <c:layout>
                <c:manualLayout>
                  <c:x val="-0.12213010285854964"/>
                  <c:y val="0.18172096912126703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lt-LT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C6E-484B-A3C0-75E905FBCA10}"/>
                </c:ext>
              </c:extLst>
            </c:dLbl>
            <c:dLbl>
              <c:idx val="2"/>
              <c:layout>
                <c:manualLayout>
                  <c:x val="-0.13841411657302294"/>
                  <c:y val="6.0573656373755676E-3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lt-LT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C6E-484B-A3C0-75E905FBCA10}"/>
                </c:ext>
              </c:extLst>
            </c:dLbl>
            <c:dLbl>
              <c:idx val="3"/>
              <c:layout>
                <c:manualLayout>
                  <c:x val="0.30582294699501361"/>
                  <c:y val="0.13009368744161218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1" i="0" u="none" strike="noStrike" kern="1200" spc="0" baseline="0">
                      <a:solidFill>
                        <a:schemeClr val="accent6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lt-LT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676988463873712"/>
                      <c:h val="0.23421468926553674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0C6E-484B-A3C0-75E905FBCA10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'2025 vykdymas'!$B$4:$B$7</c:f>
              <c:strCache>
                <c:ptCount val="4"/>
                <c:pt idx="0">
                  <c:v>Vykdytos </c:v>
                </c:pt>
                <c:pt idx="1">
                  <c:v>Vykdymas planuojamas vėlesniais metais</c:v>
                </c:pt>
                <c:pt idx="2">
                  <c:v>Įvykdytos</c:v>
                </c:pt>
                <c:pt idx="3">
                  <c:v>Neįvykdytos/nevykdytos iki nurodyto termino</c:v>
                </c:pt>
              </c:strCache>
            </c:strRef>
          </c:cat>
          <c:val>
            <c:numRef>
              <c:f>'2025 vykdymas'!$C$4:$C$7</c:f>
              <c:numCache>
                <c:formatCode>General</c:formatCode>
                <c:ptCount val="4"/>
                <c:pt idx="0">
                  <c:v>123</c:v>
                </c:pt>
                <c:pt idx="1">
                  <c:v>15</c:v>
                </c:pt>
                <c:pt idx="2">
                  <c:v>6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C6E-484B-A3C0-75E905FBCA10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t-L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lt-LT" sz="1400" b="1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</a:rPr>
              <a:t>Priemonių vykdymas 2022, 2023, 2024 ir 2025 m. 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t-LT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'2025 vykdymas'!$C$27</c:f>
              <c:strCache>
                <c:ptCount val="1"/>
                <c:pt idx="0">
                  <c:v>2022 m. 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'2025 vykdymas'!$B$28:$B$31</c:f>
              <c:strCache>
                <c:ptCount val="4"/>
                <c:pt idx="0">
                  <c:v>Įvykdytos</c:v>
                </c:pt>
                <c:pt idx="1">
                  <c:v>Vykdytos</c:v>
                </c:pt>
                <c:pt idx="2">
                  <c:v>Planuojama
vėlesniais metais</c:v>
                </c:pt>
                <c:pt idx="3">
                  <c:v>Neįvykdytos/
nevykdytos</c:v>
                </c:pt>
              </c:strCache>
            </c:strRef>
          </c:cat>
          <c:val>
            <c:numRef>
              <c:f>'2025 vykdymas'!$C$28:$C$31</c:f>
              <c:numCache>
                <c:formatCode>General</c:formatCode>
                <c:ptCount val="4"/>
                <c:pt idx="0">
                  <c:v>1</c:v>
                </c:pt>
                <c:pt idx="1">
                  <c:v>106</c:v>
                </c:pt>
                <c:pt idx="2">
                  <c:v>36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29-43CE-B3D5-708F038945B9}"/>
            </c:ext>
          </c:extLst>
        </c:ser>
        <c:ser>
          <c:idx val="1"/>
          <c:order val="1"/>
          <c:tx>
            <c:strRef>
              <c:f>'2025 vykdymas'!$D$27</c:f>
              <c:strCache>
                <c:ptCount val="1"/>
                <c:pt idx="0">
                  <c:v>2023 m. 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'2025 vykdymas'!$B$28:$B$31</c:f>
              <c:strCache>
                <c:ptCount val="4"/>
                <c:pt idx="0">
                  <c:v>Įvykdytos</c:v>
                </c:pt>
                <c:pt idx="1">
                  <c:v>Vykdytos</c:v>
                </c:pt>
                <c:pt idx="2">
                  <c:v>Planuojama
vėlesniais metais</c:v>
                </c:pt>
                <c:pt idx="3">
                  <c:v>Neįvykdytos/
nevykdytos</c:v>
                </c:pt>
              </c:strCache>
            </c:strRef>
          </c:cat>
          <c:val>
            <c:numRef>
              <c:f>'2025 vykdymas'!$D$28:$D$31</c:f>
              <c:numCache>
                <c:formatCode>General</c:formatCode>
                <c:ptCount val="4"/>
                <c:pt idx="0">
                  <c:v>2</c:v>
                </c:pt>
                <c:pt idx="1">
                  <c:v>115</c:v>
                </c:pt>
                <c:pt idx="2">
                  <c:v>26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929-43CE-B3D5-708F038945B9}"/>
            </c:ext>
          </c:extLst>
        </c:ser>
        <c:ser>
          <c:idx val="2"/>
          <c:order val="2"/>
          <c:tx>
            <c:strRef>
              <c:f>'2025 vykdymas'!$E$27</c:f>
              <c:strCache>
                <c:ptCount val="1"/>
                <c:pt idx="0">
                  <c:v>2024 m.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'2025 vykdymas'!$B$28:$B$31</c:f>
              <c:strCache>
                <c:ptCount val="4"/>
                <c:pt idx="0">
                  <c:v>Įvykdytos</c:v>
                </c:pt>
                <c:pt idx="1">
                  <c:v>Vykdytos</c:v>
                </c:pt>
                <c:pt idx="2">
                  <c:v>Planuojama
vėlesniais metais</c:v>
                </c:pt>
                <c:pt idx="3">
                  <c:v>Neįvykdytos/
nevykdytos</c:v>
                </c:pt>
              </c:strCache>
            </c:strRef>
          </c:cat>
          <c:val>
            <c:numRef>
              <c:f>'2025 vykdymas'!$E$28:$E$31</c:f>
              <c:numCache>
                <c:formatCode>General</c:formatCode>
                <c:ptCount val="4"/>
                <c:pt idx="0">
                  <c:v>4</c:v>
                </c:pt>
                <c:pt idx="1">
                  <c:v>119</c:v>
                </c:pt>
                <c:pt idx="2">
                  <c:v>21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929-43CE-B3D5-708F038945B9}"/>
            </c:ext>
          </c:extLst>
        </c:ser>
        <c:ser>
          <c:idx val="3"/>
          <c:order val="3"/>
          <c:tx>
            <c:strRef>
              <c:f>'2025 vykdymas'!$F$27</c:f>
              <c:strCache>
                <c:ptCount val="1"/>
                <c:pt idx="0">
                  <c:v>2025 m. 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lt-L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'2025 vykdymas'!$B$28:$B$31</c:f>
              <c:strCache>
                <c:ptCount val="4"/>
                <c:pt idx="0">
                  <c:v>Įvykdytos</c:v>
                </c:pt>
                <c:pt idx="1">
                  <c:v>Vykdytos</c:v>
                </c:pt>
                <c:pt idx="2">
                  <c:v>Planuojama
vėlesniais metais</c:v>
                </c:pt>
                <c:pt idx="3">
                  <c:v>Neįvykdytos/
nevykdytos</c:v>
                </c:pt>
              </c:strCache>
            </c:strRef>
          </c:cat>
          <c:val>
            <c:numRef>
              <c:f>'2025 vykdymas'!$F$28:$F$31</c:f>
              <c:numCache>
                <c:formatCode>General</c:formatCode>
                <c:ptCount val="4"/>
                <c:pt idx="0">
                  <c:v>6</c:v>
                </c:pt>
                <c:pt idx="1">
                  <c:v>123</c:v>
                </c:pt>
                <c:pt idx="2">
                  <c:v>15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929-43CE-B3D5-708F038945B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1250865983"/>
        <c:axId val="1250868863"/>
      </c:barChart>
      <c:catAx>
        <c:axId val="1250865983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250868863"/>
        <c:crosses val="autoZero"/>
        <c:auto val="1"/>
        <c:lblAlgn val="ctr"/>
        <c:lblOffset val="100"/>
        <c:noMultiLvlLbl val="0"/>
      </c:catAx>
      <c:valAx>
        <c:axId val="125086886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1250865983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lt-LT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t-L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3BB1BFCE8739B4E97675B3C699502F2" ma:contentTypeVersion="11" ma:contentTypeDescription="Kurkite naują dokumentą." ma:contentTypeScope="" ma:versionID="a6608727d052805abba57018c7414d4b">
  <xsd:schema xmlns:xsd="http://www.w3.org/2001/XMLSchema" xmlns:xs="http://www.w3.org/2001/XMLSchema" xmlns:p="http://schemas.microsoft.com/office/2006/metadata/properties" xmlns:ns2="c9a8f0bc-0185-476c-b141-d2afaac87d93" xmlns:ns3="ce7b6365-5f5d-42fa-b307-c592778086a4" targetNamespace="http://schemas.microsoft.com/office/2006/metadata/properties" ma:root="true" ma:fieldsID="4221e503a303979397a14a527471bcf6" ns2:_="" ns3:_="">
    <xsd:import namespace="c9a8f0bc-0185-476c-b141-d2afaac87d93"/>
    <xsd:import namespace="ce7b6365-5f5d-42fa-b307-c592778086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f0bc-0185-476c-b141-d2afaac8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b6365-5f5d-42fa-b307-c59277808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8DCCDD-E1EC-4A24-A83C-61DE4E6476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51F8B-A40F-4557-B7EB-7B04B0AD2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8f0bc-0185-476c-b141-d2afaac87d93"/>
    <ds:schemaRef ds:uri="ce7b6365-5f5d-42fa-b307-c59277808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FFA4F1-8530-44DA-AAD4-6CB8C2EC90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9FE9CA-87AA-4A46-B96A-18A47A3A93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3</Pages>
  <Words>2663</Words>
  <Characters>1518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KRS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Vitalija Kazlauskienė</cp:lastModifiedBy>
  <cp:revision>3</cp:revision>
  <cp:lastPrinted>2020-05-12T09:01:00Z</cp:lastPrinted>
  <dcterms:created xsi:type="dcterms:W3CDTF">2026-03-17T08:37:00Z</dcterms:created>
  <dcterms:modified xsi:type="dcterms:W3CDTF">2026-03-17T08:40:00Z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0x010100A3BB1BFCE8739B4E97675B3C699502F2</vt:lpwstr>
  </property>
</Properties>
</file>